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642" w:rsidRPr="007C3FB9" w:rsidRDefault="003B3ACC" w:rsidP="00CF52B2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POŘADATELE</w:t>
      </w:r>
      <w:r w:rsidR="00E11318" w:rsidRPr="007C3FB9">
        <w:rPr>
          <w:b/>
        </w:rPr>
        <w:t>:</w:t>
      </w:r>
    </w:p>
    <w:p w:rsidR="00E11318" w:rsidRDefault="00E11318" w:rsidP="00CF52B2">
      <w:pPr>
        <w:pStyle w:val="Odstavecseseznamem"/>
        <w:jc w:val="both"/>
      </w:pPr>
      <w:r>
        <w:t>Město Český Těšín</w:t>
      </w:r>
    </w:p>
    <w:p w:rsidR="00E11318" w:rsidRDefault="00E11318" w:rsidP="00CF52B2">
      <w:pPr>
        <w:pStyle w:val="Odstavecseseznamem"/>
        <w:jc w:val="both"/>
      </w:pPr>
      <w:proofErr w:type="spellStart"/>
      <w:r>
        <w:t>Miasto</w:t>
      </w:r>
      <w:proofErr w:type="spellEnd"/>
      <w:r>
        <w:t xml:space="preserve"> </w:t>
      </w:r>
      <w:proofErr w:type="spellStart"/>
      <w:r>
        <w:t>Cieszyn</w:t>
      </w:r>
      <w:proofErr w:type="spellEnd"/>
    </w:p>
    <w:p w:rsidR="00E11318" w:rsidRDefault="00E11318" w:rsidP="00CF52B2">
      <w:pPr>
        <w:pStyle w:val="Odstavecseseznamem"/>
        <w:jc w:val="both"/>
      </w:pPr>
      <w:r>
        <w:t>Správa účelových zařízení</w:t>
      </w:r>
    </w:p>
    <w:p w:rsidR="00E11318" w:rsidRDefault="00E11318" w:rsidP="00CF52B2">
      <w:pPr>
        <w:pStyle w:val="Odstavecseseznamem"/>
        <w:jc w:val="both"/>
      </w:pPr>
      <w:proofErr w:type="spellStart"/>
      <w:r>
        <w:t>Szkolne</w:t>
      </w:r>
      <w:proofErr w:type="spellEnd"/>
      <w:r>
        <w:t xml:space="preserve"> </w:t>
      </w:r>
      <w:proofErr w:type="spellStart"/>
      <w:r>
        <w:t>Schronisko</w:t>
      </w:r>
      <w:proofErr w:type="spellEnd"/>
      <w:r>
        <w:t xml:space="preserve"> </w:t>
      </w:r>
      <w:proofErr w:type="spellStart"/>
      <w:r>
        <w:t>Młodzieżowe</w:t>
      </w:r>
      <w:proofErr w:type="spellEnd"/>
      <w:r>
        <w:t xml:space="preserve"> w Cieszynie</w:t>
      </w:r>
    </w:p>
    <w:p w:rsidR="00E11318" w:rsidRDefault="00E11318" w:rsidP="00CF52B2">
      <w:pPr>
        <w:pStyle w:val="Odstavecseseznamem"/>
        <w:jc w:val="both"/>
      </w:pPr>
      <w:proofErr w:type="spellStart"/>
      <w:r>
        <w:t>Agencja</w:t>
      </w:r>
      <w:proofErr w:type="spellEnd"/>
      <w:r>
        <w:t xml:space="preserve"> Sportu i Reklamy Andrzej Filipiak</w:t>
      </w:r>
    </w:p>
    <w:p w:rsidR="00E11318" w:rsidRDefault="00E11318" w:rsidP="00CF52B2">
      <w:pPr>
        <w:pStyle w:val="Odstavecseseznamem"/>
        <w:jc w:val="both"/>
      </w:pPr>
    </w:p>
    <w:p w:rsidR="00E11318" w:rsidRPr="007C3FB9" w:rsidRDefault="00E11318" w:rsidP="00CF52B2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7C3FB9">
        <w:rPr>
          <w:b/>
        </w:rPr>
        <w:t>TEMÍN:</w:t>
      </w:r>
    </w:p>
    <w:p w:rsidR="00E11318" w:rsidRDefault="00E11318" w:rsidP="00CF52B2">
      <w:pPr>
        <w:pStyle w:val="Odstavecseseznamem"/>
        <w:jc w:val="both"/>
      </w:pPr>
      <w:r>
        <w:t>28. dubna 2019 ve 12:00 hod.</w:t>
      </w:r>
    </w:p>
    <w:p w:rsidR="00E11318" w:rsidRDefault="00E11318" w:rsidP="00CF52B2">
      <w:pPr>
        <w:pStyle w:val="Odstavecseseznamem"/>
        <w:jc w:val="both"/>
      </w:pPr>
    </w:p>
    <w:p w:rsidR="00E11318" w:rsidRPr="007C3FB9" w:rsidRDefault="00E11318" w:rsidP="00CF52B2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7C3FB9">
        <w:rPr>
          <w:b/>
        </w:rPr>
        <w:t>TRASA:</w:t>
      </w:r>
    </w:p>
    <w:p w:rsidR="00E11318" w:rsidRDefault="00E11318" w:rsidP="00CF52B2">
      <w:pPr>
        <w:pStyle w:val="Odstavecseseznamem"/>
        <w:jc w:val="both"/>
      </w:pPr>
      <w:r>
        <w:t xml:space="preserve">Okruh (cca 5 km) ulicemi polského a Českého Těšína, délka </w:t>
      </w:r>
      <w:r w:rsidR="003B3ACC">
        <w:t>trati</w:t>
      </w:r>
      <w:r>
        <w:t xml:space="preserve"> 10 km (atest PZLA). Časový limit – 75 min.</w:t>
      </w:r>
    </w:p>
    <w:p w:rsidR="00E11318" w:rsidRDefault="00E11318" w:rsidP="00CF52B2">
      <w:pPr>
        <w:pStyle w:val="Odstavecseseznamem"/>
        <w:jc w:val="both"/>
      </w:pPr>
    </w:p>
    <w:p w:rsidR="00E11318" w:rsidRPr="007C3FB9" w:rsidRDefault="00E11318" w:rsidP="00CF52B2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7C3FB9">
        <w:rPr>
          <w:b/>
        </w:rPr>
        <w:t>ÚČAST:</w:t>
      </w:r>
    </w:p>
    <w:p w:rsidR="00E11318" w:rsidRDefault="00E11318" w:rsidP="00CF52B2">
      <w:pPr>
        <w:pStyle w:val="Odstavecseseznamem"/>
        <w:jc w:val="both"/>
      </w:pPr>
      <w:r>
        <w:t xml:space="preserve">Běhu se můžou zúčastnit běžci a běžkyně starší 16 let (nezletilí účastníci musí mít souhlas zákonných zástupců). </w:t>
      </w:r>
      <w:r w:rsidR="003B3ACC">
        <w:t>V</w:t>
      </w:r>
      <w:r>
        <w:t xml:space="preserve">šichni účastníci se musí zaregistrovat </w:t>
      </w:r>
      <w:r w:rsidR="00E67100">
        <w:t>v</w:t>
      </w:r>
      <w:r w:rsidR="00E67100" w:rsidRPr="00E67100">
        <w:t xml:space="preserve"> </w:t>
      </w:r>
      <w:r w:rsidR="00E67100">
        <w:t>kanceláři závod</w:t>
      </w:r>
      <w:r w:rsidR="00344366">
        <w:t>u</w:t>
      </w:r>
      <w:r w:rsidR="003B3ACC">
        <w:t xml:space="preserve"> </w:t>
      </w:r>
      <w:r>
        <w:t>ve dnech 27. – 28. 4. 2019. Během registrace se účastníci musí prokázat p</w:t>
      </w:r>
      <w:r w:rsidR="00355BA1">
        <w:t>l</w:t>
      </w:r>
      <w:r w:rsidR="003B3ACC">
        <w:t>a</w:t>
      </w:r>
      <w:r w:rsidR="00355BA1">
        <w:t>t</w:t>
      </w:r>
      <w:r>
        <w:t>ným dokladem totožností (občanský průkaz nebo pas)</w:t>
      </w:r>
      <w:r w:rsidR="00A340FC">
        <w:t xml:space="preserve">, aby bylo možné ověřit věk a převzít startovní číslo. Převzetí čísla je </w:t>
      </w:r>
      <w:r w:rsidR="00B713DA">
        <w:t>vyjádřením</w:t>
      </w:r>
      <w:r w:rsidR="00A340FC">
        <w:t xml:space="preserve"> souhlasu s</w:t>
      </w:r>
      <w:r w:rsidR="003B3ACC">
        <w:t>e</w:t>
      </w:r>
      <w:r w:rsidR="00A340FC">
        <w:t> zněním těchto pravidel a souhlas</w:t>
      </w:r>
      <w:r w:rsidR="003B3ACC">
        <w:t>em</w:t>
      </w:r>
      <w:r w:rsidR="00A340FC">
        <w:t xml:space="preserve"> </w:t>
      </w:r>
      <w:r w:rsidR="003B3ACC">
        <w:t>s</w:t>
      </w:r>
      <w:r w:rsidR="00A340FC">
        <w:t xml:space="preserve">e zpracováním osobních údajů pro potřeby </w:t>
      </w:r>
      <w:r w:rsidR="00BE18D3">
        <w:t>pořadatel</w:t>
      </w:r>
      <w:r w:rsidR="00A340FC">
        <w:t xml:space="preserve">ů. Účastníci také musí podepsat potvrzení, že </w:t>
      </w:r>
      <w:r w:rsidR="00B713DA">
        <w:t xml:space="preserve">jim </w:t>
      </w:r>
      <w:r w:rsidR="00A340FC">
        <w:t xml:space="preserve">zdravotní stav nebrání </w:t>
      </w:r>
      <w:r w:rsidR="00344366">
        <w:t>z</w:t>
      </w:r>
      <w:r w:rsidR="00A340FC">
        <w:t>účast</w:t>
      </w:r>
      <w:r w:rsidR="00344366">
        <w:t>n</w:t>
      </w:r>
      <w:r w:rsidR="00A340FC">
        <w:t>i</w:t>
      </w:r>
      <w:r w:rsidR="00344366">
        <w:t>t se</w:t>
      </w:r>
      <w:r w:rsidR="00A340FC">
        <w:t xml:space="preserve"> běhu. </w:t>
      </w:r>
      <w:r w:rsidR="00BE18D3">
        <w:t>Pořadatel</w:t>
      </w:r>
      <w:r w:rsidR="00A340FC">
        <w:t xml:space="preserve"> nepočítá se startem osob s postižením na invalidních vozíkách. Všichni účastníci závodu jsou povinní dodržovat pokyny osob zodpovědných </w:t>
      </w:r>
      <w:r w:rsidR="00B713DA">
        <w:t>z</w:t>
      </w:r>
      <w:r w:rsidR="00A340FC">
        <w:t xml:space="preserve">a bezpečnost, pořádkových služeb a pořadatelů. Účastníci jsou </w:t>
      </w:r>
      <w:r w:rsidR="00344366">
        <w:t xml:space="preserve">povinni řídit se </w:t>
      </w:r>
      <w:r w:rsidR="00344366" w:rsidRPr="00CF52B2">
        <w:t>dopravním</w:t>
      </w:r>
      <w:r w:rsidR="00344366">
        <w:t>i</w:t>
      </w:r>
      <w:r w:rsidR="00344366" w:rsidRPr="00CF52B2">
        <w:t xml:space="preserve"> předpis</w:t>
      </w:r>
      <w:r w:rsidR="00344366">
        <w:t>y</w:t>
      </w:r>
      <w:r w:rsidR="00344366" w:rsidRPr="00CF52B2">
        <w:t xml:space="preserve"> a občansk</w:t>
      </w:r>
      <w:r w:rsidR="00344366">
        <w:t>ý</w:t>
      </w:r>
      <w:r w:rsidR="00344366" w:rsidRPr="00CF52B2">
        <w:t>m zákoník</w:t>
      </w:r>
      <w:r w:rsidR="00344366">
        <w:t xml:space="preserve">em, za své jednání a chování jsou </w:t>
      </w:r>
      <w:r w:rsidR="00A340FC">
        <w:t>plně zodpovědní</w:t>
      </w:r>
      <w:r w:rsidR="00CF52B2" w:rsidRPr="00CF52B2">
        <w:t>.</w:t>
      </w:r>
    </w:p>
    <w:p w:rsidR="00CF52B2" w:rsidRDefault="00CF52B2" w:rsidP="00CF52B2">
      <w:pPr>
        <w:pStyle w:val="Odstavecseseznamem"/>
        <w:jc w:val="both"/>
        <w:rPr>
          <w:b/>
        </w:rPr>
      </w:pPr>
      <w:r>
        <w:rPr>
          <w:b/>
        </w:rPr>
        <w:t>Limit účastníku byl nastaven na 1 400 běžců.</w:t>
      </w:r>
    </w:p>
    <w:p w:rsidR="00CF52B2" w:rsidRDefault="00CF52B2" w:rsidP="00CF52B2">
      <w:pPr>
        <w:pStyle w:val="Odstavecseseznamem"/>
        <w:jc w:val="both"/>
      </w:pPr>
    </w:p>
    <w:p w:rsidR="00CF52B2" w:rsidRPr="007C3FB9" w:rsidRDefault="00CE551A" w:rsidP="00CF52B2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7C3FB9">
        <w:rPr>
          <w:b/>
        </w:rPr>
        <w:t>PŘIHLÁŠKY</w:t>
      </w:r>
      <w:r w:rsidR="007C3FB9" w:rsidRPr="007C3FB9">
        <w:rPr>
          <w:b/>
        </w:rPr>
        <w:t>:</w:t>
      </w:r>
    </w:p>
    <w:p w:rsidR="007C3FB9" w:rsidRDefault="007C3FB9" w:rsidP="007C3FB9">
      <w:pPr>
        <w:pStyle w:val="Odstavecseseznamem"/>
        <w:jc w:val="both"/>
        <w:rPr>
          <w:b/>
        </w:rPr>
      </w:pPr>
      <w:r>
        <w:t xml:space="preserve">Registrace probíhá na stránkách </w:t>
      </w:r>
      <w:hyperlink r:id="rId7" w:history="1">
        <w:r w:rsidRPr="00BC2F28">
          <w:rPr>
            <w:rStyle w:val="Hypertextovodkaz"/>
          </w:rPr>
          <w:t>www.datasport.pl</w:t>
        </w:r>
      </w:hyperlink>
      <w:r>
        <w:t xml:space="preserve"> nebo </w:t>
      </w:r>
      <w:hyperlink r:id="rId8" w:history="1">
        <w:r w:rsidRPr="00BC2F28">
          <w:rPr>
            <w:rStyle w:val="Hypertextovodkaz"/>
          </w:rPr>
          <w:t>www.fortuna.bieguliczny.pl</w:t>
        </w:r>
      </w:hyperlink>
      <w:r>
        <w:t xml:space="preserve"> v termínu do </w:t>
      </w:r>
      <w:r w:rsidRPr="007C3FB9">
        <w:rPr>
          <w:b/>
        </w:rPr>
        <w:t>15. dubna 2019</w:t>
      </w:r>
      <w:r>
        <w:t xml:space="preserve"> nebo do vyčerpání limitu 1 400 startovních čísel (přihlášených a zaplacených). Pořadatele počítají s přidanými místy pro pozvané závodníky a zástupce sponzorů.</w:t>
      </w:r>
    </w:p>
    <w:p w:rsidR="007C3FB9" w:rsidRDefault="007C3FB9" w:rsidP="007C3FB9">
      <w:pPr>
        <w:pStyle w:val="Odstavecseseznamem"/>
        <w:jc w:val="both"/>
        <w:rPr>
          <w:b/>
        </w:rPr>
      </w:pPr>
    </w:p>
    <w:p w:rsidR="007C3FB9" w:rsidRDefault="007C3FB9" w:rsidP="007C3FB9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NOCLEHY:</w:t>
      </w:r>
    </w:p>
    <w:p w:rsidR="007C3FB9" w:rsidRDefault="007C3FB9" w:rsidP="007C3FB9">
      <w:pPr>
        <w:pStyle w:val="Odstavecseseznamem"/>
        <w:jc w:val="both"/>
      </w:pPr>
      <w:r>
        <w:t>Lze objednat noclehy 27./28. 4. 2019:</w:t>
      </w:r>
    </w:p>
    <w:p w:rsidR="007C3FB9" w:rsidRDefault="007C3FB9" w:rsidP="007C3FB9">
      <w:pPr>
        <w:pStyle w:val="Odstavecseseznamem"/>
        <w:numPr>
          <w:ilvl w:val="0"/>
          <w:numId w:val="2"/>
        </w:numPr>
        <w:jc w:val="both"/>
      </w:pPr>
      <w:proofErr w:type="spellStart"/>
      <w:r>
        <w:t>Gościniec</w:t>
      </w:r>
      <w:proofErr w:type="spellEnd"/>
      <w:r>
        <w:t xml:space="preserve"> </w:t>
      </w:r>
      <w:proofErr w:type="spellStart"/>
      <w:r>
        <w:t>Cieszyn</w:t>
      </w:r>
      <w:proofErr w:type="spellEnd"/>
      <w:r>
        <w:t xml:space="preserve">, adresa al. Jana </w:t>
      </w:r>
      <w:proofErr w:type="spellStart"/>
      <w:r>
        <w:t>Łyska</w:t>
      </w:r>
      <w:proofErr w:type="spellEnd"/>
      <w:r>
        <w:t xml:space="preserve"> 21, 43 – 400 Cieszyn (ar</w:t>
      </w:r>
      <w:r w:rsidR="000B77C3">
        <w:t>e</w:t>
      </w:r>
      <w:r>
        <w:t xml:space="preserve">ál městského stadionu), tel. +480 33/ 852 53 48, e-mail: recepcja@gosciniec.cieszyn.pl (50 PLN/osoba – 2 os. pokoj, 70 PLN/osoba – 1 os. pokoj), </w:t>
      </w:r>
    </w:p>
    <w:p w:rsidR="007C3FB9" w:rsidRDefault="007C3FB9" w:rsidP="007C3FB9">
      <w:pPr>
        <w:pStyle w:val="Odstavecseseznamem"/>
        <w:numPr>
          <w:ilvl w:val="0"/>
          <w:numId w:val="2"/>
        </w:numPr>
        <w:jc w:val="both"/>
      </w:pPr>
      <w:proofErr w:type="spellStart"/>
      <w:r>
        <w:t>Szkolne</w:t>
      </w:r>
      <w:proofErr w:type="spellEnd"/>
      <w:r>
        <w:t xml:space="preserve"> </w:t>
      </w:r>
      <w:proofErr w:type="spellStart"/>
      <w:r>
        <w:t>Schroniske</w:t>
      </w:r>
      <w:proofErr w:type="spellEnd"/>
      <w:r>
        <w:t xml:space="preserve"> </w:t>
      </w:r>
      <w:proofErr w:type="spellStart"/>
      <w:r>
        <w:t>Młodzieżowe</w:t>
      </w:r>
      <w:proofErr w:type="spellEnd"/>
      <w:r>
        <w:t>,</w:t>
      </w:r>
      <w:r w:rsidRPr="007C3FB9">
        <w:t xml:space="preserve"> </w:t>
      </w:r>
      <w:r>
        <w:t xml:space="preserve">adresa ul. </w:t>
      </w:r>
      <w:proofErr w:type="spellStart"/>
      <w:r>
        <w:t>Błogockiej</w:t>
      </w:r>
      <w:proofErr w:type="spellEnd"/>
      <w:r>
        <w:t xml:space="preserve"> 24, 43 – 400 Cieszyn, tel. +480 33/ 852 16 29, e-mail: recepcja@ssm.cieszyn.pl (cca 30 PLN/osoba).</w:t>
      </w:r>
    </w:p>
    <w:p w:rsidR="007C3FB9" w:rsidRDefault="007C3FB9" w:rsidP="007C3FB9">
      <w:pPr>
        <w:pStyle w:val="Odstavecseseznamem"/>
        <w:ind w:left="1080"/>
        <w:jc w:val="both"/>
      </w:pPr>
    </w:p>
    <w:p w:rsidR="007C3FB9" w:rsidRDefault="007C3FB9" w:rsidP="007C3FB9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PLACENÍ:</w:t>
      </w:r>
    </w:p>
    <w:p w:rsidR="007C3FB9" w:rsidRDefault="007C3FB9" w:rsidP="007C3FB9">
      <w:pPr>
        <w:pStyle w:val="Odstavecseseznamem"/>
        <w:jc w:val="both"/>
      </w:pPr>
      <w:r>
        <w:t xml:space="preserve">Startovné ve výši </w:t>
      </w:r>
      <w:r>
        <w:rPr>
          <w:b/>
        </w:rPr>
        <w:t>40 PLN vč. DPH</w:t>
      </w:r>
      <w:r w:rsidR="00E561F7">
        <w:t xml:space="preserve"> je nutné uhradit </w:t>
      </w:r>
      <w:r w:rsidR="00B713DA">
        <w:t>i</w:t>
      </w:r>
      <w:r w:rsidR="00E561F7">
        <w:t>hned po internetové registraci</w:t>
      </w:r>
      <w:r w:rsidR="00B713DA">
        <w:t>,</w:t>
      </w:r>
      <w:r w:rsidR="00E561F7" w:rsidRPr="00E561F7">
        <w:t xml:space="preserve"> </w:t>
      </w:r>
      <w:r w:rsidR="00B713DA">
        <w:t xml:space="preserve">a to </w:t>
      </w:r>
      <w:r w:rsidR="00E561F7">
        <w:t xml:space="preserve">výhradně elektronickou formou do </w:t>
      </w:r>
      <w:r w:rsidR="00E561F7">
        <w:rPr>
          <w:b/>
        </w:rPr>
        <w:t>15. 4. 2019</w:t>
      </w:r>
      <w:r w:rsidR="00E561F7">
        <w:t>. Startovné je nevratné.</w:t>
      </w:r>
      <w:r w:rsidR="00971C2F">
        <w:t xml:space="preserve"> </w:t>
      </w:r>
      <w:r w:rsidR="004B0C19" w:rsidRPr="004B0C19">
        <w:t xml:space="preserve">V odůvodněných případech </w:t>
      </w:r>
      <w:r w:rsidR="004B0C19">
        <w:t>lze startovné vrátit ve lhůtě 7 dnů ode dne uhrazení, nejpozději však 10 dnů před termíne</w:t>
      </w:r>
      <w:r w:rsidR="00B713DA">
        <w:t>m</w:t>
      </w:r>
      <w:r w:rsidR="004B0C19">
        <w:t xml:space="preserve"> závodu. Všechny záležitosti týkající se elektronických p</w:t>
      </w:r>
      <w:r w:rsidR="00355BA1">
        <w:t>l</w:t>
      </w:r>
      <w:r w:rsidR="00B713DA">
        <w:t>a</w:t>
      </w:r>
      <w:r w:rsidR="00355BA1">
        <w:t>t</w:t>
      </w:r>
      <w:r w:rsidR="004B0C19">
        <w:t xml:space="preserve">eb směřujte prosím na e-mail </w:t>
      </w:r>
      <w:hyperlink r:id="rId9" w:history="1">
        <w:r w:rsidR="00B713DA" w:rsidRPr="00FE69DC">
          <w:rPr>
            <w:rStyle w:val="Hypertextovodkaz"/>
          </w:rPr>
          <w:t>platnosci@datasport.pl</w:t>
        </w:r>
      </w:hyperlink>
      <w:r w:rsidR="004B0C19">
        <w:t>.</w:t>
      </w:r>
    </w:p>
    <w:p w:rsidR="004B0C19" w:rsidRDefault="004B0C19" w:rsidP="007C3FB9">
      <w:pPr>
        <w:pStyle w:val="Odstavecseseznamem"/>
        <w:jc w:val="both"/>
      </w:pPr>
      <w:r>
        <w:rPr>
          <w:b/>
        </w:rPr>
        <w:t>P</w:t>
      </w:r>
      <w:r w:rsidR="00355BA1">
        <w:rPr>
          <w:b/>
        </w:rPr>
        <w:t>l</w:t>
      </w:r>
      <w:r w:rsidR="00B713DA">
        <w:rPr>
          <w:b/>
        </w:rPr>
        <w:t>a</w:t>
      </w:r>
      <w:r w:rsidR="00355BA1">
        <w:rPr>
          <w:b/>
        </w:rPr>
        <w:t>t</w:t>
      </w:r>
      <w:r>
        <w:rPr>
          <w:b/>
        </w:rPr>
        <w:t xml:space="preserve">ba v hotovosti </w:t>
      </w:r>
      <w:r w:rsidR="00E67100">
        <w:rPr>
          <w:b/>
        </w:rPr>
        <w:t>v</w:t>
      </w:r>
      <w:r w:rsidR="00E67100" w:rsidRPr="00E67100">
        <w:t xml:space="preserve"> </w:t>
      </w:r>
      <w:r w:rsidR="00E67100" w:rsidRPr="00E67100">
        <w:rPr>
          <w:b/>
        </w:rPr>
        <w:t>kancelář</w:t>
      </w:r>
      <w:r w:rsidR="00E67100">
        <w:rPr>
          <w:b/>
        </w:rPr>
        <w:t>i</w:t>
      </w:r>
      <w:r w:rsidR="00E67100" w:rsidRPr="00E67100">
        <w:rPr>
          <w:b/>
        </w:rPr>
        <w:t xml:space="preserve"> závodu</w:t>
      </w:r>
      <w:r>
        <w:rPr>
          <w:b/>
        </w:rPr>
        <w:t xml:space="preserve"> není možná.</w:t>
      </w:r>
    </w:p>
    <w:p w:rsidR="004B0C19" w:rsidRDefault="004B0C19" w:rsidP="007C3FB9">
      <w:pPr>
        <w:pStyle w:val="Odstavecseseznamem"/>
        <w:jc w:val="both"/>
      </w:pPr>
      <w:r>
        <w:lastRenderedPageBreak/>
        <w:t>Náklady na účast a nocleh hradí účastník nebo pověřené instituce. Náklady na organizaci hradí organizátoři.</w:t>
      </w:r>
    </w:p>
    <w:p w:rsidR="004B0C19" w:rsidRDefault="004B0C19" w:rsidP="007C3FB9">
      <w:pPr>
        <w:pStyle w:val="Odstavecseseznamem"/>
        <w:jc w:val="both"/>
      </w:pPr>
      <w:r>
        <w:t xml:space="preserve">Pokud chcete obdržet fakturu DPH pošlete prosím své údaje na adresu: </w:t>
      </w:r>
      <w:hyperlink r:id="rId10" w:history="1">
        <w:r w:rsidRPr="00BC2F28">
          <w:rPr>
            <w:rStyle w:val="Hypertextovodkaz"/>
          </w:rPr>
          <w:t>biuro@asir.pl</w:t>
        </w:r>
      </w:hyperlink>
      <w:r>
        <w:t>.</w:t>
      </w:r>
    </w:p>
    <w:p w:rsidR="004B0C19" w:rsidRDefault="004B0C19" w:rsidP="007C3FB9">
      <w:pPr>
        <w:pStyle w:val="Odstavecseseznamem"/>
        <w:jc w:val="both"/>
      </w:pPr>
    </w:p>
    <w:p w:rsidR="004B0C19" w:rsidRDefault="004B0C19" w:rsidP="004B0C19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MĚŘENÍ ČASU:</w:t>
      </w:r>
    </w:p>
    <w:p w:rsidR="004B0C19" w:rsidRDefault="004B0C19" w:rsidP="004B0C19">
      <w:pPr>
        <w:pStyle w:val="Odstavecseseznamem"/>
        <w:jc w:val="both"/>
      </w:pPr>
      <w:r>
        <w:t>Čas je měřen systémem firmy DATASPORT s využitím elektronických čipů</w:t>
      </w:r>
      <w:r w:rsidR="00EE34C1">
        <w:t xml:space="preserve">, které jsou zabudovány do startovního čísla a </w:t>
      </w:r>
      <w:r w:rsidR="00B713DA">
        <w:t>zajištěné molitanem</w:t>
      </w:r>
      <w:r w:rsidR="00EE34C1">
        <w:t>.</w:t>
      </w:r>
      <w:r w:rsidR="00487DB1">
        <w:t xml:space="preserve"> Číslo s čipem je připraveno k</w:t>
      </w:r>
      <w:r w:rsidR="000B77C3">
        <w:t> </w:t>
      </w:r>
      <w:r w:rsidR="00487DB1">
        <w:t>použití</w:t>
      </w:r>
      <w:r w:rsidR="000B77C3">
        <w:t xml:space="preserve"> a musí být připevněno zepředu čtyřmi spínacími špendlíky. Jakékoli úpravy jsou zakázány. Pokud běžec bude zá</w:t>
      </w:r>
      <w:bookmarkStart w:id="0" w:name="_GoBack"/>
      <w:bookmarkEnd w:id="0"/>
      <w:r w:rsidR="000B77C3">
        <w:t>vodit bez čísla, je automaticky diskvalifikován. Číslo s čipem je majetkem účastníka a bude vydáno v </w:t>
      </w:r>
      <w:r w:rsidR="00E67100">
        <w:t xml:space="preserve">kanceláři závodu </w:t>
      </w:r>
      <w:r w:rsidR="000B77C3">
        <w:t xml:space="preserve">během registrace. Klasifikace běžců bude </w:t>
      </w:r>
      <w:r w:rsidR="00355BA1">
        <w:t>probíhat podle individuálních „čistých“ časů, s v</w:t>
      </w:r>
      <w:r w:rsidR="00B713DA">
        <w:t>ý</w:t>
      </w:r>
      <w:r w:rsidR="00355BA1">
        <w:t>j</w:t>
      </w:r>
      <w:r w:rsidR="00B713DA">
        <w:t>i</w:t>
      </w:r>
      <w:r w:rsidR="00355BA1">
        <w:t xml:space="preserve">mkou prvních padesátí běžců, kteří protnou cílovou pásku. Ti budou klasifikování podle „hrubého“ času. </w:t>
      </w:r>
      <w:r w:rsidR="00B713DA">
        <w:t>Z důvodu zachování</w:t>
      </w:r>
      <w:r w:rsidR="00355BA1">
        <w:t xml:space="preserve"> co nejlepší</w:t>
      </w:r>
      <w:r w:rsidR="00B713DA">
        <w:t>ch sportovních</w:t>
      </w:r>
      <w:r w:rsidR="00355BA1">
        <w:t xml:space="preserve"> podmín</w:t>
      </w:r>
      <w:r w:rsidR="00B713DA">
        <w:t>e</w:t>
      </w:r>
      <w:r w:rsidR="00355BA1">
        <w:t>k na tra</w:t>
      </w:r>
      <w:r w:rsidR="00B713DA">
        <w:t>ti</w:t>
      </w:r>
      <w:r w:rsidR="00355BA1">
        <w:t xml:space="preserve"> budou účastníci startovat podle výkonnosti od nejrychlejších po</w:t>
      </w:r>
      <w:r w:rsidR="00B713DA">
        <w:t> </w:t>
      </w:r>
      <w:r w:rsidR="00355BA1">
        <w:t>nejpomalejší v</w:t>
      </w:r>
      <w:r w:rsidR="00B713DA">
        <w:t> </w:t>
      </w:r>
      <w:r w:rsidR="00355BA1">
        <w:t>ozn</w:t>
      </w:r>
      <w:r w:rsidR="00B713DA">
        <w:t>a</w:t>
      </w:r>
      <w:r w:rsidR="00355BA1">
        <w:t>čených startovacích zónách 40 min., 50 min., 60 min.</w:t>
      </w:r>
    </w:p>
    <w:p w:rsidR="00355BA1" w:rsidRDefault="00355BA1" w:rsidP="004B0C19">
      <w:pPr>
        <w:pStyle w:val="Odstavecseseznamem"/>
        <w:jc w:val="both"/>
      </w:pPr>
      <w:r>
        <w:t>Rozhodnutí hlavního arbitra jsou konečná.</w:t>
      </w:r>
    </w:p>
    <w:p w:rsidR="000B77C3" w:rsidRDefault="000B77C3" w:rsidP="004B0C19">
      <w:pPr>
        <w:pStyle w:val="Odstavecseseznamem"/>
        <w:jc w:val="both"/>
      </w:pPr>
    </w:p>
    <w:p w:rsidR="000B77C3" w:rsidRPr="00355BA1" w:rsidRDefault="00B713DA" w:rsidP="000B77C3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KANCELÁŘ ZÁVODU</w:t>
      </w:r>
    </w:p>
    <w:p w:rsidR="000B77C3" w:rsidRDefault="000B77C3" w:rsidP="000B77C3">
      <w:pPr>
        <w:pStyle w:val="Odstavecseseznamem"/>
        <w:jc w:val="both"/>
      </w:pPr>
      <w:r>
        <w:t xml:space="preserve">Pracovní doba </w:t>
      </w:r>
      <w:r w:rsidR="00E67100">
        <w:t>kanceláře závodu</w:t>
      </w:r>
      <w:r>
        <w:t xml:space="preserve"> je</w:t>
      </w:r>
      <w:r w:rsidR="00344366">
        <w:t xml:space="preserve"> v</w:t>
      </w:r>
      <w:r>
        <w:t xml:space="preserve"> sobot</w:t>
      </w:r>
      <w:r w:rsidR="00344366">
        <w:t>u</w:t>
      </w:r>
      <w:r>
        <w:t xml:space="preserve"> 27. 4. od 15:00 do 18:00 a v den závodu od 08:00 do 11:00 v tělocvičně u městského stadionu,</w:t>
      </w:r>
      <w:r w:rsidRPr="000B77C3">
        <w:t xml:space="preserve"> </w:t>
      </w:r>
      <w:r>
        <w:t xml:space="preserve">al. Jana </w:t>
      </w:r>
      <w:proofErr w:type="spellStart"/>
      <w:r>
        <w:t>Łyska</w:t>
      </w:r>
      <w:proofErr w:type="spellEnd"/>
      <w:r>
        <w:t xml:space="preserve"> 21, 43–400 </w:t>
      </w:r>
      <w:proofErr w:type="spellStart"/>
      <w:r>
        <w:t>Cieszyn</w:t>
      </w:r>
      <w:proofErr w:type="spellEnd"/>
    </w:p>
    <w:p w:rsidR="000B77C3" w:rsidRDefault="000B77C3" w:rsidP="000B77C3">
      <w:pPr>
        <w:pStyle w:val="Odstavecseseznamem"/>
        <w:jc w:val="both"/>
      </w:pPr>
    </w:p>
    <w:p w:rsidR="000B77C3" w:rsidRDefault="00355BA1" w:rsidP="000B77C3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KLASIFIKACE</w:t>
      </w:r>
    </w:p>
    <w:p w:rsidR="00355BA1" w:rsidRDefault="00355BA1" w:rsidP="00355BA1">
      <w:pPr>
        <w:pStyle w:val="Odstavecseseznamem"/>
        <w:numPr>
          <w:ilvl w:val="0"/>
          <w:numId w:val="2"/>
        </w:numPr>
        <w:jc w:val="both"/>
      </w:pPr>
      <w:r>
        <w:t>celková M a Ž,</w:t>
      </w:r>
    </w:p>
    <w:p w:rsidR="00355BA1" w:rsidRDefault="00E67100" w:rsidP="00355BA1">
      <w:pPr>
        <w:pStyle w:val="Odstavecseseznamem"/>
        <w:numPr>
          <w:ilvl w:val="0"/>
          <w:numId w:val="2"/>
        </w:numPr>
        <w:jc w:val="both"/>
      </w:pPr>
      <w:r>
        <w:t>dodatečná prémie,</w:t>
      </w:r>
    </w:p>
    <w:p w:rsidR="00355BA1" w:rsidRDefault="00E67100" w:rsidP="00355BA1">
      <w:pPr>
        <w:pStyle w:val="Odstavecseseznamem"/>
        <w:numPr>
          <w:ilvl w:val="0"/>
          <w:numId w:val="2"/>
        </w:numPr>
        <w:jc w:val="both"/>
      </w:pPr>
      <w:r>
        <w:t>v</w:t>
      </w:r>
      <w:r w:rsidR="00355BA1">
        <w:t>e věkových kategoriích:</w:t>
      </w:r>
    </w:p>
    <w:p w:rsidR="00355BA1" w:rsidRPr="00355BA1" w:rsidRDefault="00355BA1" w:rsidP="00355BA1">
      <w:pPr>
        <w:pStyle w:val="Odstavecseseznamem"/>
        <w:ind w:left="1080"/>
        <w:jc w:val="both"/>
      </w:pPr>
      <w:r>
        <w:t>Muži:</w:t>
      </w:r>
      <w:r>
        <w:tab/>
      </w:r>
      <w:r>
        <w:tab/>
      </w:r>
      <w:r w:rsidR="00E67100">
        <w:t>R</w:t>
      </w:r>
      <w:r>
        <w:t>očník</w:t>
      </w:r>
      <w:r>
        <w:tab/>
      </w:r>
      <w:r>
        <w:tab/>
        <w:t>Ženy</w:t>
      </w:r>
    </w:p>
    <w:p w:rsidR="00355BA1" w:rsidRDefault="00355BA1" w:rsidP="00355BA1">
      <w:pPr>
        <w:ind w:left="708" w:firstLine="372"/>
        <w:jc w:val="both"/>
      </w:pPr>
      <w:r>
        <w:t>M16 16– 29 let</w:t>
      </w:r>
      <w:r w:rsidR="00BE18D3">
        <w:tab/>
      </w:r>
      <w:r>
        <w:t xml:space="preserve">(2003 – 90) </w:t>
      </w:r>
      <w:r w:rsidR="00BE18D3">
        <w:tab/>
        <w:t>Ž</w:t>
      </w:r>
      <w:r>
        <w:t xml:space="preserve">16 16 – 29 let </w:t>
      </w:r>
    </w:p>
    <w:p w:rsidR="00355BA1" w:rsidRDefault="00355BA1" w:rsidP="00355BA1">
      <w:pPr>
        <w:ind w:left="708" w:firstLine="372"/>
        <w:jc w:val="both"/>
      </w:pPr>
      <w:r>
        <w:t>M30 30 – 39 let</w:t>
      </w:r>
      <w:r w:rsidR="00BE18D3">
        <w:tab/>
      </w:r>
      <w:r>
        <w:t xml:space="preserve">1989 – 80) </w:t>
      </w:r>
      <w:r w:rsidR="00BE18D3">
        <w:tab/>
        <w:t>Ž</w:t>
      </w:r>
      <w:r>
        <w:t xml:space="preserve">30 30 – 39 let </w:t>
      </w:r>
    </w:p>
    <w:p w:rsidR="00355BA1" w:rsidRDefault="00355BA1" w:rsidP="00355BA1">
      <w:pPr>
        <w:ind w:left="708" w:firstLine="372"/>
        <w:jc w:val="both"/>
      </w:pPr>
      <w:r>
        <w:t xml:space="preserve">M40 40 – 49 let </w:t>
      </w:r>
      <w:r w:rsidR="00BE18D3">
        <w:tab/>
      </w:r>
      <w:r>
        <w:t xml:space="preserve">(1979 – 70) </w:t>
      </w:r>
      <w:r w:rsidR="00BE18D3">
        <w:tab/>
        <w:t>Ž</w:t>
      </w:r>
      <w:r>
        <w:t xml:space="preserve">40 40 – 49 let </w:t>
      </w:r>
    </w:p>
    <w:p w:rsidR="00355BA1" w:rsidRDefault="00355BA1" w:rsidP="00355BA1">
      <w:pPr>
        <w:ind w:left="708" w:firstLine="372"/>
        <w:jc w:val="both"/>
      </w:pPr>
      <w:r>
        <w:t xml:space="preserve">M50 50 – 59 let </w:t>
      </w:r>
      <w:r w:rsidR="00BE18D3">
        <w:tab/>
      </w:r>
      <w:r>
        <w:t>(1969 – 60)</w:t>
      </w:r>
      <w:r w:rsidR="00BE18D3">
        <w:tab/>
        <w:t>Ž</w:t>
      </w:r>
      <w:r>
        <w:t xml:space="preserve">50 50 –59 let </w:t>
      </w:r>
    </w:p>
    <w:p w:rsidR="00355BA1" w:rsidRDefault="00355BA1" w:rsidP="00355BA1">
      <w:pPr>
        <w:ind w:left="708" w:firstLine="372"/>
        <w:jc w:val="both"/>
      </w:pPr>
      <w:r>
        <w:t xml:space="preserve">M60 60 – 69 let </w:t>
      </w:r>
      <w:r w:rsidR="00BE18D3">
        <w:tab/>
      </w:r>
      <w:r>
        <w:t xml:space="preserve">(1959 – 50) </w:t>
      </w:r>
      <w:r w:rsidR="00BE18D3">
        <w:tab/>
        <w:t>Ž</w:t>
      </w:r>
      <w:r>
        <w:t>60 60 let</w:t>
      </w:r>
      <w:r w:rsidR="00BE18D3">
        <w:t xml:space="preserve"> a více </w:t>
      </w:r>
      <w:r>
        <w:t xml:space="preserve">(1959 </w:t>
      </w:r>
      <w:r w:rsidR="00BE18D3">
        <w:t>a starší</w:t>
      </w:r>
      <w:r>
        <w:t xml:space="preserve">) </w:t>
      </w:r>
    </w:p>
    <w:p w:rsidR="004B0C19" w:rsidRDefault="00355BA1" w:rsidP="00355BA1">
      <w:pPr>
        <w:ind w:left="708" w:firstLine="372"/>
        <w:jc w:val="both"/>
      </w:pPr>
      <w:r>
        <w:t xml:space="preserve">M70 70 let </w:t>
      </w:r>
      <w:r w:rsidR="00BE18D3">
        <w:t>a více</w:t>
      </w:r>
      <w:r>
        <w:t xml:space="preserve"> (1949 </w:t>
      </w:r>
      <w:r w:rsidR="00BE18D3">
        <w:t>a</w:t>
      </w:r>
      <w:r>
        <w:t xml:space="preserve"> star</w:t>
      </w:r>
      <w:r w:rsidR="00BE18D3">
        <w:t>ší</w:t>
      </w:r>
      <w:r>
        <w:t>)</w:t>
      </w:r>
    </w:p>
    <w:p w:rsidR="00BE18D3" w:rsidRDefault="00BE18D3" w:rsidP="00355BA1">
      <w:pPr>
        <w:ind w:left="708" w:firstLine="372"/>
        <w:jc w:val="both"/>
        <w:rPr>
          <w:b/>
        </w:rPr>
      </w:pPr>
    </w:p>
    <w:p w:rsidR="00BE18D3" w:rsidRDefault="00BE18D3" w:rsidP="00355BA1">
      <w:pPr>
        <w:ind w:left="708" w:firstLine="372"/>
        <w:jc w:val="both"/>
        <w:rPr>
          <w:b/>
        </w:rPr>
      </w:pPr>
      <w:r>
        <w:rPr>
          <w:b/>
        </w:rPr>
        <w:t>Pozor:</w:t>
      </w:r>
    </w:p>
    <w:p w:rsidR="00BE18D3" w:rsidRDefault="00BE18D3" w:rsidP="00BE18D3">
      <w:pPr>
        <w:pStyle w:val="Odstavecseseznamem"/>
        <w:numPr>
          <w:ilvl w:val="0"/>
          <w:numId w:val="2"/>
        </w:numPr>
        <w:jc w:val="both"/>
      </w:pPr>
      <w:r>
        <w:t xml:space="preserve">Běh se počítá do poháru </w:t>
      </w:r>
      <w:proofErr w:type="spellStart"/>
      <w:r>
        <w:t>Puchar</w:t>
      </w:r>
      <w:proofErr w:type="spellEnd"/>
      <w:r>
        <w:t xml:space="preserve"> Euroregionu </w:t>
      </w:r>
      <w:proofErr w:type="spellStart"/>
      <w:r>
        <w:t>Beskidy</w:t>
      </w:r>
      <w:proofErr w:type="spellEnd"/>
      <w:r>
        <w:t xml:space="preserve"> v </w:t>
      </w:r>
      <w:r w:rsidR="00E67100">
        <w:t>silničních</w:t>
      </w:r>
      <w:r>
        <w:t xml:space="preserve"> bězích (podrobné informace najdete na (www.halfmarathon.zywiec.pl, www.fortuna.bieguliczny.pl, </w:t>
      </w:r>
      <w:hyperlink r:id="rId11" w:history="1">
        <w:r w:rsidRPr="00FE69DC">
          <w:rPr>
            <w:rStyle w:val="Hypertextovodkaz"/>
          </w:rPr>
          <w:t>www.biegfiata.pl</w:t>
        </w:r>
      </w:hyperlink>
      <w:r>
        <w:t>)</w:t>
      </w:r>
    </w:p>
    <w:p w:rsidR="00BE18D3" w:rsidRDefault="00BE18D3" w:rsidP="00BE18D3">
      <w:pPr>
        <w:pStyle w:val="Odstavecseseznamem"/>
        <w:ind w:left="1080"/>
        <w:jc w:val="both"/>
      </w:pPr>
    </w:p>
    <w:p w:rsidR="00BE18D3" w:rsidRPr="00BE18D3" w:rsidRDefault="00BE18D3" w:rsidP="00BE18D3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CENY</w:t>
      </w:r>
    </w:p>
    <w:p w:rsidR="00BE18D3" w:rsidRPr="00E67100" w:rsidRDefault="00BE18D3" w:rsidP="00BE18D3">
      <w:pPr>
        <w:pStyle w:val="Odstavecseseznamem"/>
        <w:jc w:val="both"/>
        <w:rPr>
          <w:b/>
        </w:rPr>
      </w:pPr>
      <w:r w:rsidRPr="00E67100">
        <w:rPr>
          <w:b/>
        </w:rPr>
        <w:t>Finanční odměna v celkové klasifikaci žen a mužů za 1. – 6. místo:</w:t>
      </w:r>
    </w:p>
    <w:p w:rsidR="00BE18D3" w:rsidRDefault="00BE18D3" w:rsidP="00BE18D3">
      <w:pPr>
        <w:pStyle w:val="Odstavecseseznamem"/>
        <w:numPr>
          <w:ilvl w:val="0"/>
          <w:numId w:val="3"/>
        </w:numPr>
        <w:jc w:val="both"/>
      </w:pPr>
      <w:r>
        <w:t>2 000 PLN a pohár.</w:t>
      </w:r>
    </w:p>
    <w:p w:rsidR="00BE18D3" w:rsidRDefault="00BE18D3" w:rsidP="00BE18D3">
      <w:pPr>
        <w:pStyle w:val="Odstavecseseznamem"/>
        <w:numPr>
          <w:ilvl w:val="0"/>
          <w:numId w:val="3"/>
        </w:numPr>
        <w:jc w:val="both"/>
      </w:pPr>
      <w:r>
        <w:t>1 500</w:t>
      </w:r>
      <w:r w:rsidRPr="00BE18D3">
        <w:t xml:space="preserve"> </w:t>
      </w:r>
      <w:r>
        <w:t xml:space="preserve">PLN a pohár. </w:t>
      </w:r>
    </w:p>
    <w:p w:rsidR="00BE18D3" w:rsidRDefault="00BE18D3" w:rsidP="00BE18D3">
      <w:pPr>
        <w:pStyle w:val="Odstavecseseznamem"/>
        <w:numPr>
          <w:ilvl w:val="0"/>
          <w:numId w:val="3"/>
        </w:numPr>
        <w:jc w:val="both"/>
      </w:pPr>
      <w:r>
        <w:t>1 000</w:t>
      </w:r>
      <w:r w:rsidRPr="00BE18D3">
        <w:t xml:space="preserve"> </w:t>
      </w:r>
      <w:r>
        <w:t xml:space="preserve">PLN a pohár. </w:t>
      </w:r>
    </w:p>
    <w:p w:rsidR="00BE18D3" w:rsidRDefault="00BE18D3" w:rsidP="00BE18D3">
      <w:pPr>
        <w:pStyle w:val="Odstavecseseznamem"/>
        <w:numPr>
          <w:ilvl w:val="0"/>
          <w:numId w:val="3"/>
        </w:numPr>
        <w:jc w:val="both"/>
      </w:pPr>
      <w:r>
        <w:t>600 PLN.</w:t>
      </w:r>
    </w:p>
    <w:p w:rsidR="00BE18D3" w:rsidRDefault="00BE18D3" w:rsidP="00BE18D3">
      <w:pPr>
        <w:pStyle w:val="Odstavecseseznamem"/>
        <w:numPr>
          <w:ilvl w:val="0"/>
          <w:numId w:val="3"/>
        </w:numPr>
        <w:jc w:val="both"/>
      </w:pPr>
      <w:r>
        <w:lastRenderedPageBreak/>
        <w:t xml:space="preserve">400 PLN. </w:t>
      </w:r>
    </w:p>
    <w:p w:rsidR="00BE18D3" w:rsidRDefault="00BE18D3" w:rsidP="00BE18D3">
      <w:pPr>
        <w:pStyle w:val="Odstavecseseznamem"/>
        <w:numPr>
          <w:ilvl w:val="0"/>
          <w:numId w:val="3"/>
        </w:numPr>
        <w:jc w:val="both"/>
      </w:pPr>
      <w:r>
        <w:t>200 PLN.</w:t>
      </w:r>
    </w:p>
    <w:p w:rsidR="00BE18D3" w:rsidRDefault="00BE18D3" w:rsidP="00BE18D3">
      <w:pPr>
        <w:pStyle w:val="Odstavecseseznamem"/>
        <w:ind w:left="1080"/>
        <w:jc w:val="both"/>
      </w:pPr>
    </w:p>
    <w:p w:rsidR="00BE18D3" w:rsidRPr="00BE18D3" w:rsidRDefault="00E67100" w:rsidP="003B3ACC">
      <w:pPr>
        <w:ind w:firstLine="708"/>
        <w:jc w:val="both"/>
        <w:rPr>
          <w:b/>
        </w:rPr>
      </w:pPr>
      <w:r w:rsidRPr="00BE18D3">
        <w:rPr>
          <w:b/>
        </w:rPr>
        <w:t xml:space="preserve">Věcné ceny </w:t>
      </w:r>
      <w:r>
        <w:rPr>
          <w:b/>
        </w:rPr>
        <w:t>v</w:t>
      </w:r>
      <w:r w:rsidR="00BE18D3" w:rsidRPr="00BE18D3">
        <w:rPr>
          <w:b/>
        </w:rPr>
        <w:t xml:space="preserve">e věkových kategoriích za 1. – 3. místo: </w:t>
      </w:r>
    </w:p>
    <w:p w:rsidR="00BE18D3" w:rsidRDefault="00BE18D3" w:rsidP="003B3ACC">
      <w:pPr>
        <w:ind w:firstLine="708"/>
        <w:jc w:val="both"/>
      </w:pPr>
      <w:r>
        <w:t xml:space="preserve">1. Věcná odměna v hodnotě zhruba 200 PLN od firmy HI–TEC. </w:t>
      </w:r>
    </w:p>
    <w:p w:rsidR="00BE18D3" w:rsidRDefault="00BE18D3" w:rsidP="003B3ACC">
      <w:pPr>
        <w:ind w:firstLine="708"/>
        <w:jc w:val="both"/>
      </w:pPr>
      <w:r>
        <w:t xml:space="preserve">2. Věcná odměna v hodnotě zhruba 150 PLN od firmy HI–TEC. </w:t>
      </w:r>
    </w:p>
    <w:p w:rsidR="00BE18D3" w:rsidRDefault="00BE18D3" w:rsidP="003B3ACC">
      <w:pPr>
        <w:ind w:firstLine="708"/>
        <w:jc w:val="both"/>
      </w:pPr>
      <w:r>
        <w:t xml:space="preserve">3. Věcná odměna v hodnotě zhruba 100 PLN od firmy HI–TEC. </w:t>
      </w:r>
    </w:p>
    <w:p w:rsidR="00BE18D3" w:rsidRDefault="00BE18D3" w:rsidP="00BE18D3">
      <w:pPr>
        <w:jc w:val="both"/>
      </w:pPr>
    </w:p>
    <w:p w:rsidR="00BE18D3" w:rsidRDefault="00BE18D3" w:rsidP="003B3ACC">
      <w:pPr>
        <w:ind w:firstLine="708"/>
        <w:jc w:val="both"/>
      </w:pPr>
      <w:r w:rsidRPr="00BE18D3">
        <w:rPr>
          <w:b/>
        </w:rPr>
        <w:t>Za traťový rekord v kategorii Ž a M</w:t>
      </w:r>
      <w:r>
        <w:t xml:space="preserve"> – 500 PLN.</w:t>
      </w:r>
    </w:p>
    <w:p w:rsidR="00BE18D3" w:rsidRDefault="00BE18D3" w:rsidP="00BE18D3">
      <w:pPr>
        <w:jc w:val="both"/>
      </w:pPr>
    </w:p>
    <w:p w:rsidR="00BE18D3" w:rsidRDefault="00E67100" w:rsidP="003B3ACC">
      <w:pPr>
        <w:ind w:firstLine="708"/>
        <w:jc w:val="both"/>
        <w:rPr>
          <w:b/>
        </w:rPr>
      </w:pPr>
      <w:r w:rsidRPr="00E67100">
        <w:rPr>
          <w:b/>
        </w:rPr>
        <w:t>Dodatečné prémie v</w:t>
      </w:r>
      <w:r w:rsidR="00BE18D3" w:rsidRPr="00E67100">
        <w:rPr>
          <w:b/>
        </w:rPr>
        <w:t> klasifikaci</w:t>
      </w:r>
      <w:r w:rsidR="00BE18D3">
        <w:t xml:space="preserve"> </w:t>
      </w:r>
      <w:r w:rsidR="00BE18D3" w:rsidRPr="00BE18D3">
        <w:rPr>
          <w:b/>
        </w:rPr>
        <w:t>Ž a M</w:t>
      </w:r>
      <w:r w:rsidR="00BE18D3">
        <w:rPr>
          <w:b/>
        </w:rPr>
        <w:t xml:space="preserve"> za 1. – 3. místo /věcná nebo finanční odměna/</w:t>
      </w:r>
    </w:p>
    <w:p w:rsidR="00BE18D3" w:rsidRDefault="00BE18D3" w:rsidP="00BE18D3">
      <w:pPr>
        <w:pStyle w:val="Odstavecseseznamem"/>
        <w:numPr>
          <w:ilvl w:val="0"/>
          <w:numId w:val="4"/>
        </w:numPr>
        <w:jc w:val="both"/>
      </w:pPr>
      <w:r>
        <w:t>V hodnotě zhruba 500 PLN</w:t>
      </w:r>
    </w:p>
    <w:p w:rsidR="00BE18D3" w:rsidRPr="00BE18D3" w:rsidRDefault="00BE18D3" w:rsidP="00BE18D3">
      <w:pPr>
        <w:pStyle w:val="Odstavecseseznamem"/>
        <w:numPr>
          <w:ilvl w:val="0"/>
          <w:numId w:val="4"/>
        </w:numPr>
        <w:jc w:val="both"/>
      </w:pPr>
      <w:r>
        <w:t>V hodnotě zhruba 300 PLN</w:t>
      </w:r>
    </w:p>
    <w:p w:rsidR="00BE18D3" w:rsidRDefault="00BE18D3" w:rsidP="00BE18D3">
      <w:pPr>
        <w:pStyle w:val="Odstavecseseznamem"/>
        <w:numPr>
          <w:ilvl w:val="0"/>
          <w:numId w:val="4"/>
        </w:numPr>
        <w:jc w:val="both"/>
      </w:pPr>
      <w:r>
        <w:t>V hodnotě zhruba200 PLN</w:t>
      </w:r>
    </w:p>
    <w:p w:rsidR="00BE18D3" w:rsidRDefault="00BE18D3" w:rsidP="00BE18D3">
      <w:pPr>
        <w:jc w:val="both"/>
      </w:pPr>
    </w:p>
    <w:p w:rsidR="00BE18D3" w:rsidRPr="00E67100" w:rsidRDefault="00BE18D3" w:rsidP="003B3ACC">
      <w:pPr>
        <w:ind w:firstLine="708"/>
        <w:jc w:val="both"/>
        <w:rPr>
          <w:b/>
        </w:rPr>
      </w:pPr>
      <w:r w:rsidRPr="00E67100">
        <w:rPr>
          <w:b/>
        </w:rPr>
        <w:t>Zvláštní ceny:</w:t>
      </w:r>
    </w:p>
    <w:p w:rsidR="00BE18D3" w:rsidRDefault="00BE18D3" w:rsidP="00BE18D3">
      <w:pPr>
        <w:pStyle w:val="Odstavecseseznamem"/>
        <w:numPr>
          <w:ilvl w:val="0"/>
          <w:numId w:val="5"/>
        </w:numPr>
        <w:jc w:val="both"/>
      </w:pPr>
      <w:r>
        <w:t>Nejlepší běžkyně a běžci – občané polského a Českého Těšína / 1. – 3. místa/</w:t>
      </w:r>
    </w:p>
    <w:p w:rsidR="00BE18D3" w:rsidRDefault="00BE18D3" w:rsidP="00BE18D3">
      <w:pPr>
        <w:pStyle w:val="Odstavecseseznamem"/>
        <w:numPr>
          <w:ilvl w:val="0"/>
          <w:numId w:val="5"/>
        </w:numPr>
        <w:jc w:val="both"/>
      </w:pPr>
      <w:r>
        <w:t>Nejstarší běžkyně a běžec.</w:t>
      </w:r>
    </w:p>
    <w:p w:rsidR="00BE18D3" w:rsidRDefault="00BE18D3" w:rsidP="003B3ACC">
      <w:pPr>
        <w:ind w:firstLine="708"/>
        <w:jc w:val="both"/>
        <w:rPr>
          <w:b/>
        </w:rPr>
      </w:pPr>
      <w:r>
        <w:rPr>
          <w:b/>
        </w:rPr>
        <w:t>Pozor: ceny se budou sčítat.</w:t>
      </w:r>
    </w:p>
    <w:p w:rsidR="00BE18D3" w:rsidRDefault="00BE18D3" w:rsidP="00BE18D3">
      <w:pPr>
        <w:jc w:val="both"/>
        <w:rPr>
          <w:b/>
        </w:rPr>
      </w:pPr>
    </w:p>
    <w:p w:rsidR="00BE18D3" w:rsidRDefault="00BE18D3" w:rsidP="003B3ACC">
      <w:pPr>
        <w:ind w:left="567"/>
        <w:jc w:val="both"/>
      </w:pPr>
      <w:r>
        <w:t>Ka</w:t>
      </w:r>
      <w:r w:rsidR="003B3ACC">
        <w:t>ž</w:t>
      </w:r>
      <w:r>
        <w:t>d</w:t>
      </w:r>
      <w:r w:rsidR="003B3ACC">
        <w:t>ý</w:t>
      </w:r>
      <w:r>
        <w:t xml:space="preserve"> účastník běhu obdrží funkční triko, startovní číslo se spínacími špendlíky, diplom</w:t>
      </w:r>
      <w:r w:rsidR="00344366">
        <w:t xml:space="preserve"> se svým jménem</w:t>
      </w:r>
      <w:r>
        <w:t xml:space="preserve"> – certifikát ke stažení na </w:t>
      </w:r>
      <w:hyperlink r:id="rId12" w:history="1">
        <w:r w:rsidRPr="00FE69DC">
          <w:rPr>
            <w:rStyle w:val="Hypertextovodkaz"/>
          </w:rPr>
          <w:t>www.datasport.pl</w:t>
        </w:r>
      </w:hyperlink>
      <w:r>
        <w:t>, teplé jídlo, vodu na trati a v cíli a upomínkové předměty od sponzorů; závodníci, kteří doběhnou do cíle obdrží památeční medaili.</w:t>
      </w:r>
    </w:p>
    <w:p w:rsidR="00BE18D3" w:rsidRDefault="00BE18D3" w:rsidP="00BE18D3">
      <w:pPr>
        <w:jc w:val="both"/>
      </w:pPr>
    </w:p>
    <w:p w:rsidR="00BE18D3" w:rsidRDefault="00BE18D3" w:rsidP="00BE18D3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ZÁVĚREČNÁ USTANOVENÍ:</w:t>
      </w:r>
    </w:p>
    <w:p w:rsidR="00BE18D3" w:rsidRPr="00BE18D3" w:rsidRDefault="00BE18D3" w:rsidP="00BE18D3">
      <w:pPr>
        <w:ind w:left="360"/>
        <w:jc w:val="both"/>
      </w:pPr>
      <w:r w:rsidRPr="00BE18D3">
        <w:t xml:space="preserve">Běh se bude konat </w:t>
      </w:r>
      <w:r>
        <w:t>dle pravidel PZLA. Pořadatel zajistí lékařskou péči a pojištění</w:t>
      </w:r>
      <w:r w:rsidR="003B3ACC">
        <w:t xml:space="preserve"> všech účastníku pro případ úrazu během běhu. Pořadatel nezajišťuje upomínkové předměty pro účastníky přihlášené po termínu. Běhu se nesmí zúčastnit osoby pod vlivem návykové látky. Je zakázáno závodit na vozíčkách, s hůlkami a podobným vybavením, se zvířaty</w:t>
      </w:r>
      <w:r w:rsidR="00D200C7">
        <w:t>,</w:t>
      </w:r>
      <w:r w:rsidR="003B3ACC">
        <w:t xml:space="preserve"> v doprovodu cyklistů a bruslařů. Každý přihlášený účastník je povinen dodržovat pravidla běhu a předpisy týkajících se pohraničního pásma.</w:t>
      </w:r>
    </w:p>
    <w:p w:rsidR="00BE18D3" w:rsidRPr="00BE18D3" w:rsidRDefault="00BE18D3" w:rsidP="00BE18D3">
      <w:pPr>
        <w:pStyle w:val="Odstavecseseznamem"/>
        <w:jc w:val="both"/>
      </w:pPr>
    </w:p>
    <w:sectPr w:rsidR="00BE18D3" w:rsidRPr="00BE18D3" w:rsidSect="00536642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E5B" w:rsidRDefault="00E16E5B" w:rsidP="00E11318">
      <w:pPr>
        <w:spacing w:after="0" w:line="240" w:lineRule="auto"/>
      </w:pPr>
      <w:r>
        <w:separator/>
      </w:r>
    </w:p>
  </w:endnote>
  <w:endnote w:type="continuationSeparator" w:id="0">
    <w:p w:rsidR="00E16E5B" w:rsidRDefault="00E16E5B" w:rsidP="00E11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E5B" w:rsidRDefault="00E16E5B" w:rsidP="00E11318">
      <w:pPr>
        <w:spacing w:after="0" w:line="240" w:lineRule="auto"/>
      </w:pPr>
      <w:r>
        <w:separator/>
      </w:r>
    </w:p>
  </w:footnote>
  <w:footnote w:type="continuationSeparator" w:id="0">
    <w:p w:rsidR="00E16E5B" w:rsidRDefault="00E16E5B" w:rsidP="00E11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318" w:rsidRDefault="00E11318" w:rsidP="00E11318">
    <w:pPr>
      <w:pStyle w:val="Zhlav"/>
      <w:jc w:val="right"/>
    </w:pPr>
    <w:r>
      <w:t>Pravidla hlavní</w:t>
    </w:r>
    <w:r w:rsidR="003B3ACC">
      <w:t>ho</w:t>
    </w:r>
    <w:r>
      <w:t xml:space="preserve"> běh</w:t>
    </w:r>
    <w:r w:rsidR="003B3ACC">
      <w:t>u</w:t>
    </w:r>
  </w:p>
  <w:p w:rsidR="00E11318" w:rsidRDefault="00E11318" w:rsidP="00E1131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213DC"/>
    <w:multiLevelType w:val="hybridMultilevel"/>
    <w:tmpl w:val="CDE20FD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53007C"/>
    <w:multiLevelType w:val="hybridMultilevel"/>
    <w:tmpl w:val="DE70EEC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C79709F"/>
    <w:multiLevelType w:val="hybridMultilevel"/>
    <w:tmpl w:val="AC745A0A"/>
    <w:lvl w:ilvl="0" w:tplc="C4268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E7700D"/>
    <w:multiLevelType w:val="hybridMultilevel"/>
    <w:tmpl w:val="C12E9DBC"/>
    <w:lvl w:ilvl="0" w:tplc="D448471E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2D76D2"/>
    <w:multiLevelType w:val="hybridMultilevel"/>
    <w:tmpl w:val="15E8C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642"/>
    <w:rsid w:val="000B77C3"/>
    <w:rsid w:val="00344366"/>
    <w:rsid w:val="00355BA1"/>
    <w:rsid w:val="003B3ACC"/>
    <w:rsid w:val="003E51E1"/>
    <w:rsid w:val="00487DB1"/>
    <w:rsid w:val="004B0C19"/>
    <w:rsid w:val="00536642"/>
    <w:rsid w:val="00704430"/>
    <w:rsid w:val="007267CB"/>
    <w:rsid w:val="007C3FB9"/>
    <w:rsid w:val="00971C2F"/>
    <w:rsid w:val="00A340FC"/>
    <w:rsid w:val="00AB3FA0"/>
    <w:rsid w:val="00B12FE8"/>
    <w:rsid w:val="00B30860"/>
    <w:rsid w:val="00B713DA"/>
    <w:rsid w:val="00BC51BE"/>
    <w:rsid w:val="00BE18D3"/>
    <w:rsid w:val="00CC38D9"/>
    <w:rsid w:val="00CE551A"/>
    <w:rsid w:val="00CF52B2"/>
    <w:rsid w:val="00D119FA"/>
    <w:rsid w:val="00D200C7"/>
    <w:rsid w:val="00DE22E1"/>
    <w:rsid w:val="00E11318"/>
    <w:rsid w:val="00E16E5B"/>
    <w:rsid w:val="00E561F7"/>
    <w:rsid w:val="00E67100"/>
    <w:rsid w:val="00EE34C1"/>
    <w:rsid w:val="00F8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EDAD9-104F-43D3-AD70-A82CA99F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1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1318"/>
  </w:style>
  <w:style w:type="paragraph" w:styleId="Zpat">
    <w:name w:val="footer"/>
    <w:basedOn w:val="Normln"/>
    <w:link w:val="ZpatChar"/>
    <w:uiPriority w:val="99"/>
    <w:unhideWhenUsed/>
    <w:rsid w:val="00E11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1318"/>
  </w:style>
  <w:style w:type="paragraph" w:styleId="Odstavecseseznamem">
    <w:name w:val="List Paragraph"/>
    <w:basedOn w:val="Normln"/>
    <w:uiPriority w:val="34"/>
    <w:qFormat/>
    <w:rsid w:val="00E1131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C3FB9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C3F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tuna.bieguliczny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atasport.pl" TargetMode="External"/><Relationship Id="rId12" Type="http://schemas.openxmlformats.org/officeDocument/2006/relationships/hyperlink" Target="http://www.dataspor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egfiata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uro@asir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latnosci@datasport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Fukala Daniel</dc:creator>
  <cp:lastModifiedBy>Sekretariat</cp:lastModifiedBy>
  <cp:revision>2</cp:revision>
  <cp:lastPrinted>2019-01-21T10:44:00Z</cp:lastPrinted>
  <dcterms:created xsi:type="dcterms:W3CDTF">2019-01-23T11:00:00Z</dcterms:created>
  <dcterms:modified xsi:type="dcterms:W3CDTF">2019-01-23T11:00:00Z</dcterms:modified>
</cp:coreProperties>
</file>